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E3" w:rsidRDefault="001B7F4D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7D50E3" w:rsidRDefault="001B7F4D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D50E3" w:rsidRDefault="001B7F4D">
      <w:pPr>
        <w:widowControl w:val="0"/>
        <w:tabs>
          <w:tab w:val="right" w:pos="1140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26.04.2019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7D50E3" w:rsidRDefault="001B7F4D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4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номер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№ 2826,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за № 2180/24712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D50E3" w:rsidRDefault="001B7F4D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Петрук </w:t>
      </w:r>
      <w:proofErr w:type="spellStart"/>
      <w:r>
        <w:rPr>
          <w:rFonts w:ascii="Times New Roman" w:hAnsi="Times New Roman" w:cs="Times New Roman"/>
          <w:color w:val="000000"/>
        </w:rPr>
        <w:t>Віталій</w:t>
      </w:r>
      <w:proofErr w:type="spellEnd"/>
      <w:r>
        <w:rPr>
          <w:rFonts w:ascii="Times New Roman" w:hAnsi="Times New Roman" w:cs="Times New Roman"/>
          <w:color w:val="000000"/>
        </w:rPr>
        <w:t xml:space="preserve"> Борисович</w:t>
      </w:r>
    </w:p>
    <w:p w:rsidR="007D50E3" w:rsidRDefault="001B7F4D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7D50E3" w:rsidRDefault="001B7F4D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</w:p>
    <w:p w:rsidR="007D50E3" w:rsidRDefault="001B7F4D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7D50E3" w:rsidRDefault="001B7F4D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попереднє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D50E3" w:rsidRDefault="001B7F4D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ПРИВАТНЕ АКЦIОНЕРНЕ ТОВАРИСТВО "ЗДОЛБУНIВСЬКЕ </w:t>
      </w:r>
    </w:p>
    <w:p w:rsidR="007D50E3" w:rsidRDefault="001B7F4D">
      <w:pPr>
        <w:widowControl w:val="0"/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СIЛЬСЬКОГОСПОДАРСЬКЕ РИБОВОДНО-БУДIВЕЛЬНЕ </w:t>
      </w:r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Приватне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35705, </w:t>
      </w:r>
      <w:proofErr w:type="spellStart"/>
      <w:r>
        <w:rPr>
          <w:rFonts w:ascii="Times New Roman" w:hAnsi="Times New Roman" w:cs="Times New Roman"/>
          <w:color w:val="000000"/>
        </w:rPr>
        <w:t>Рiвненська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місто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Здолбунів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Мартинівка</w:t>
      </w:r>
      <w:proofErr w:type="spellEnd"/>
      <w:r>
        <w:rPr>
          <w:rFonts w:ascii="Times New Roman" w:hAnsi="Times New Roman" w:cs="Times New Roman"/>
          <w:color w:val="000000"/>
        </w:rPr>
        <w:t>, 14А</w:t>
      </w:r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05527640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(0362) 69-34-50 (0362) 69-34-09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zdolbunivsrb@emitent.net.ua</w:t>
      </w:r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з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>», 21676262, УКРАЇНА, DR/00001/APA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на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фондовому</w:t>
      </w:r>
      <w:proofErr w:type="gramEnd"/>
      <w:r>
        <w:rPr>
          <w:rFonts w:ascii="Times New Roman" w:hAnsi="Times New Roman" w:cs="Times New Roman"/>
          <w:color w:val="000000"/>
        </w:rPr>
        <w:t xml:space="preserve"> ринку, особи, яка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</w:t>
      </w:r>
    </w:p>
    <w:p w:rsidR="007D50E3" w:rsidRDefault="001B7F4D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D50E3" w:rsidRDefault="001B7F4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http://zdolb.pat.ua</w:t>
      </w:r>
    </w:p>
    <w:p w:rsidR="007D50E3" w:rsidRDefault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веб-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7D50E3" w:rsidRDefault="001B7F4D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26.04.2019</w:t>
      </w:r>
    </w:p>
    <w:p w:rsidR="007D50E3" w:rsidRDefault="001B7F4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(адреса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сторінки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1B7F4D" w:rsidRDefault="001B7F4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7F4D" w:rsidRDefault="001B7F4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7F4D" w:rsidRDefault="001B7F4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7F4D" w:rsidRDefault="001B7F4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7F4D" w:rsidRDefault="001B7F4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7F4D" w:rsidRDefault="001B7F4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7F4D" w:rsidRPr="001B7F4D" w:rsidRDefault="001B7F4D" w:rsidP="001B7F4D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прийняття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попереднє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надання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згоди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вчинення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B7F4D" w:rsidRPr="001B7F4D" w:rsidRDefault="001B7F4D" w:rsidP="001B7F4D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значних</w:t>
      </w:r>
      <w:proofErr w:type="spellEnd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правочинів</w:t>
      </w:r>
      <w:proofErr w:type="spellEnd"/>
    </w:p>
    <w:p w:rsidR="001B7F4D" w:rsidRPr="001B7F4D" w:rsidRDefault="001B7F4D" w:rsidP="001B7F4D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Гранична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граничної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сукупної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сукупна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center" w:pos="283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з/п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(тис.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F4D">
        <w:rPr>
          <w:rFonts w:ascii="Arial" w:hAnsi="Arial" w:cs="Arial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відсотках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7F4D" w:rsidRPr="001B7F4D" w:rsidRDefault="001B7F4D" w:rsidP="001B7F4D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(тис.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7F4D" w:rsidRPr="001B7F4D" w:rsidRDefault="001B7F4D" w:rsidP="001B7F4D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186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1B7F4D" w:rsidRPr="001B7F4D" w:rsidRDefault="001B7F4D" w:rsidP="001B7F4D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26.04.201</w:t>
      </w:r>
      <w:r w:rsidRPr="001B7F4D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160000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10693,9</w:t>
      </w:r>
      <w:r w:rsidRPr="001B7F4D">
        <w:rPr>
          <w:rFonts w:ascii="Arial" w:hAnsi="Arial" w:cs="Arial"/>
          <w:sz w:val="24"/>
          <w:szCs w:val="24"/>
        </w:rPr>
        <w:tab/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>1496,18007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Зміст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загальними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зборами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приватного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акціонерного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попереднє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: 26.04.2019 (протокол № 01-2019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26.04.2019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року);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Відомості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зазначенням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: характеру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про продаж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ціною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нижчою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балансової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та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товарі</w:t>
      </w:r>
      <w:proofErr w:type="gram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ціною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нижчою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собівартості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закупівельної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ціни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) – на суму,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еквівалент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500.000,00 EUR (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п’ятисот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євро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) за курсом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діє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укладення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про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безоплатне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відчуження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товариством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без оплати (в тому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дарування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сувенірів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діловим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партнерам,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прийом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делегацій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інвесторів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) – на суму,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еквівалент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1.000,00 EUR (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однієї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тисячі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євро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) за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курсом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діє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укладення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</w:t>
      </w:r>
      <w:proofErr w:type="gram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продаж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ціною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балансову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собівартість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закупівельну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ціну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кредитні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договори –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ставкою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ставку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укладення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у 10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разів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без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про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придбання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транспорту,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проектних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монтажних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договори, 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спрямовані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налагодження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розширення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застави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інвестиційні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договори, договори, предметом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цінні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папери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банківських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переказів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фінансових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операцій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договорів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схвалених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1B7F4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банківських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переказів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випадках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– на суму,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еквівалент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100.000,00 EUR (ста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євро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) за курсом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діє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переказу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Гранична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сукупна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: 160000 тис.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: 10693,9 тис.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граничної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сукупної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відсотках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>): 1496,18007%;</w:t>
      </w:r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Загальна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акцій:1 289 687</w:t>
      </w:r>
      <w:proofErr w:type="gram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зареєстровані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загальних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зборах:1 289 687</w:t>
      </w:r>
      <w:proofErr w:type="gram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B7F4D" w:rsidRPr="001B7F4D" w:rsidRDefault="001B7F4D" w:rsidP="001B7F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проголосували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"за"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B7F4D">
        <w:rPr>
          <w:rFonts w:ascii="Times New Roman" w:hAnsi="Times New Roman" w:cs="Times New Roman"/>
          <w:color w:val="000000"/>
          <w:sz w:val="24"/>
          <w:szCs w:val="24"/>
        </w:rPr>
        <w:t>ішення:1 289 687 ;</w:t>
      </w:r>
    </w:p>
    <w:p w:rsidR="001B7F4D" w:rsidRPr="009B76D4" w:rsidRDefault="001B7F4D" w:rsidP="009B76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B7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F4D">
        <w:rPr>
          <w:rFonts w:ascii="Times New Roman" w:hAnsi="Times New Roman" w:cs="Times New Roman"/>
          <w:color w:val="000000"/>
          <w:sz w:val="24"/>
          <w:szCs w:val="24"/>
        </w:rPr>
        <w:t>проголосува</w:t>
      </w:r>
      <w:r w:rsidR="009B76D4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="009B76D4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9B76D4"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="009B76D4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="009B76D4"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 w:rsidR="009B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B76D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B76D4">
        <w:rPr>
          <w:rFonts w:ascii="Times New Roman" w:hAnsi="Times New Roman" w:cs="Times New Roman"/>
          <w:color w:val="000000"/>
          <w:sz w:val="24"/>
          <w:szCs w:val="24"/>
        </w:rPr>
        <w:t>ішення:0</w:t>
      </w:r>
      <w:bookmarkStart w:id="0" w:name="_GoBack"/>
      <w:bookmarkEnd w:id="0"/>
    </w:p>
    <w:sectPr w:rsidR="001B7F4D" w:rsidRPr="009B76D4" w:rsidSect="009B76D4">
      <w:pgSz w:w="11904" w:h="16834" w:code="9"/>
      <w:pgMar w:top="567" w:right="1134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68"/>
    <w:rsid w:val="001B7F4D"/>
    <w:rsid w:val="007D50E3"/>
    <w:rsid w:val="009B76D4"/>
    <w:rsid w:val="00C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3177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Петрук Віталій Борисович</cp:lastModifiedBy>
  <cp:revision>2</cp:revision>
  <dcterms:created xsi:type="dcterms:W3CDTF">2019-04-26T08:23:00Z</dcterms:created>
  <dcterms:modified xsi:type="dcterms:W3CDTF">2019-04-26T08:23:00Z</dcterms:modified>
</cp:coreProperties>
</file>